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528A" w:rsidRPr="00BA7154" w:rsidRDefault="00115C39" w:rsidP="00BD38BB">
      <w:pPr>
        <w:spacing w:after="0" w:line="360" w:lineRule="auto"/>
        <w:ind w:left="2410" w:firstLine="709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bookmarkStart w:id="0" w:name="_GoBack"/>
      <w:bookmarkEnd w:id="0"/>
      <w:r w:rsidRPr="00BA7154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«Безграмотными в 21 веке будут не те, кто не умеет читать и писать, а те, кто не умеет учиться</w:t>
      </w:r>
      <w:r w:rsidR="00D14C6F" w:rsidRPr="00BA7154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, разучиваться и переучиваться»  – </w:t>
      </w:r>
      <w:proofErr w:type="spellStart"/>
      <w:r w:rsidRPr="00BA7154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Элвин</w:t>
      </w:r>
      <w:proofErr w:type="spellEnd"/>
      <w:r w:rsidRPr="00BA7154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BA7154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Тоффлер</w:t>
      </w:r>
      <w:proofErr w:type="spellEnd"/>
      <w:r w:rsidRPr="00BA7154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</w:p>
    <w:p w:rsidR="00F003E1" w:rsidRPr="00BA7154" w:rsidRDefault="00115C39" w:rsidP="00BD38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>На современном этапе развития система образования ещё проходит сложный процесс цифровой трансформации и компьютеризации,</w:t>
      </w:r>
      <w:r w:rsidR="0063528A"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>основной целью которого является</w:t>
      </w:r>
      <w:r w:rsidR="0063528A"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создание непрерывного обучения</w:t>
      </w:r>
      <w:r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63528A"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умения развивать себя и реализовывать инновационные идеи. Результатом такого образования будет не объем усвоенного и заученного материала, а развитие следующих когнитивных способностей: умения анализировать, работать с информацией, критически мыслить, решать проблемы, реализовывать творческие идеи. </w:t>
      </w:r>
    </w:p>
    <w:p w:rsidR="009A3780" w:rsidRPr="00BA7154" w:rsidRDefault="00115C39" w:rsidP="00BD38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Еще в 90-е годы в работах Эдуарда </w:t>
      </w:r>
      <w:proofErr w:type="spellStart"/>
      <w:r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>Линдемана</w:t>
      </w:r>
      <w:proofErr w:type="spellEnd"/>
      <w:r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появляется концепция непрерывного образования.</w:t>
      </w:r>
      <w:r w:rsidR="0063528A"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>И в это же время было предложено так называемое «смешанное обучение»,</w:t>
      </w:r>
      <w:r w:rsidR="00F003E1"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>предпосылками возникновения которого можно считать развитие теорий и практик программированного обучения и,</w:t>
      </w:r>
      <w:r w:rsidR="00F003E1"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>в результате чего,</w:t>
      </w:r>
      <w:r w:rsidR="0063528A"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высокий уровень проникновения </w:t>
      </w:r>
      <w:r w:rsidR="00F003E1"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>интернета в систему образования</w:t>
      </w:r>
      <w:r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Благодаря институту </w:t>
      </w:r>
      <w:proofErr w:type="spellStart"/>
      <w:r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>Клейтена</w:t>
      </w:r>
      <w:proofErr w:type="spellEnd"/>
      <w:r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>Кристенсена</w:t>
      </w:r>
      <w:proofErr w:type="spellEnd"/>
      <w:r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63528A"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003E1"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>изучающего прорывные инновации</w:t>
      </w:r>
      <w:r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F003E1"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>было выделено более сорока моделей смешенного обучения. В основе таких моделей и лежит формирование у</w:t>
      </w:r>
      <w:r w:rsidR="00F003E1"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>мения учиться на протяжении всей жизни</w:t>
      </w:r>
      <w:r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F003E1"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>создавать и синтезировать новые идеи д</w:t>
      </w:r>
      <w:r w:rsidR="00F003E1"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>ля комплексного решения проблем</w:t>
      </w:r>
      <w:r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F003E1"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>при помощи творческого осмысления имеющейся информации.</w:t>
      </w:r>
      <w:r w:rsidR="0063528A"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>Теперь обучающийся является це</w:t>
      </w:r>
      <w:r w:rsidR="0063528A"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>нтром образовательного процесса</w:t>
      </w:r>
      <w:r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63528A"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>способный выбирать и реализовать индивидуал</w:t>
      </w:r>
      <w:r w:rsidR="0062009D"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>ьную образовательную траекторию</w:t>
      </w:r>
      <w:r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62009D"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>В таком случае растёт личная ответственность обучающихся за результат собственного обучения,</w:t>
      </w:r>
      <w:r w:rsidR="0063528A"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>где каждый сам выбирает скорость выполнения заданий,</w:t>
      </w:r>
      <w:r w:rsidR="0063528A"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>уровень изучения материала,</w:t>
      </w:r>
      <w:r w:rsidR="0063528A"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>способы подачи информации и учится сам оценивать собственные действия,</w:t>
      </w:r>
      <w:r w:rsidR="0063528A"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>знания,</w:t>
      </w:r>
      <w:r w:rsidR="0063528A"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>умения.</w:t>
      </w:r>
      <w:r w:rsidR="0063528A"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>В настоящий момент в системе образования применяются самые различные педагогические инновации.</w:t>
      </w:r>
      <w:r w:rsidR="0063528A"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D14C6F" w:rsidRPr="00BA7154" w:rsidRDefault="00F003E1" w:rsidP="00D14C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>Непрерывное образование сегодня</w:t>
      </w:r>
      <w:r w:rsidR="0062009D"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115C39"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это осознанная повседневность современного человека,</w:t>
      </w:r>
      <w:r w:rsidR="0063528A"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>часть его рабочего процесса</w:t>
      </w:r>
      <w:r w:rsidR="00115C39"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15C39"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доминирующий вид его </w:t>
      </w:r>
      <w:r w:rsidR="00115C39"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ежедневной активности. Именно сейчас необходимо постоянно двигаться и учиться чему-то новом</w:t>
      </w:r>
      <w:r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>у, чтобы сохранить свою позицию</w:t>
      </w:r>
      <w:r w:rsidR="00115C39"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15C39"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>реализовать свой потенциал и найти новые эффективные способы применения приобретенных умений и навыков для</w:t>
      </w:r>
      <w:r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дальнейшего развития личности. В условиях новой экономики</w:t>
      </w:r>
      <w:r w:rsidR="00115C39"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образование как незавершённый процесс поднимает вопрос индивидуализ</w:t>
      </w:r>
      <w:r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>ации образовательных траекторий</w:t>
      </w:r>
      <w:r w:rsidR="00115C39"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15C39"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>где кажды</w:t>
      </w:r>
      <w:r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>й лично выбирает те компетенции</w:t>
      </w:r>
      <w:r w:rsidR="00115C39"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15C39"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которые помогут осуществить разные профессиональные сценарии в течение жизни. </w:t>
      </w:r>
      <w:r w:rsidR="00D14C6F"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Подобная индивидуализация образования создает условия для актуализации и развития талантов детей, дает возможность проявить себя, что способствует формированию правильного представления о себе, своих возможностях и перспективах, чтобы не останавливаться на достигнутом. </w:t>
      </w:r>
    </w:p>
    <w:p w:rsidR="00D14C6F" w:rsidRPr="00BA7154" w:rsidRDefault="00115C39" w:rsidP="00D14C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>В процессе обучения проблемы рассматриваются и обсуждаются исходя из новых знаний и предыдущего опыта. Успешность в учебной деятель</w:t>
      </w:r>
      <w:r w:rsidR="00F003E1"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ности в первую очередь зависит </w:t>
      </w:r>
      <w:r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 способности </w:t>
      </w:r>
      <w:r w:rsidR="00F003E1"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>уча</w:t>
      </w:r>
      <w:r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щегося </w:t>
      </w:r>
      <w:r w:rsidR="0062009D"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 эффективной адаптации, что, по мнению </w:t>
      </w:r>
      <w:proofErr w:type="spellStart"/>
      <w:r w:rsidR="0062009D"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>Стенберга</w:t>
      </w:r>
      <w:proofErr w:type="spellEnd"/>
      <w:r w:rsidR="0062009D"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>, и есть интеллект [4]</w:t>
      </w:r>
      <w:r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62009D"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Ценится умение использовать </w:t>
      </w:r>
      <w:r w:rsidR="00370B4D"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свой потенциал в учебной деятельности и межличностном общении. Формируются необходимые навыки и умения посредством правильного влияния на мотивационный комплекс школьников в плане их ориентации на достижение образовательных целей. Здесь важно учитывать мотивационные типы учащихся, которые были выделены М. Р. </w:t>
      </w:r>
      <w:proofErr w:type="spellStart"/>
      <w:r w:rsidR="00370B4D"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>Битяновой</w:t>
      </w:r>
      <w:proofErr w:type="spellEnd"/>
      <w:r w:rsidR="00370B4D"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основе потребностей школьников [1].  </w:t>
      </w:r>
      <w:r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Если учащемуся понятно </w:t>
      </w:r>
      <w:r w:rsidR="007D263F"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>объяснили,</w:t>
      </w:r>
      <w:r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какие компетенции, умения, навыки продемонстрированы им в его работе, и к чему далее надо стремиться, перед ним выстаивается реальная перспектива от достигнутого к дальнейшему развитию. При таких условиях ребёнок целенаправленно захочет достигать все новых успехов,</w:t>
      </w:r>
      <w:r w:rsidR="0063528A"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>будет развивать определенные навыки,</w:t>
      </w:r>
      <w:r w:rsidR="0063528A"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>повышать свою компетентность -</w:t>
      </w:r>
      <w:r w:rsidR="00F003E1"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это те цели</w:t>
      </w:r>
      <w:r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F003E1"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которые делают обучение эффективным и </w:t>
      </w:r>
      <w:r w:rsidR="00F003E1"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>непрерывным процессом</w:t>
      </w:r>
      <w:r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7361E5" w:rsidRPr="00BA7154" w:rsidRDefault="00115C39" w:rsidP="00D14C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Важно всесторонне рассматривать систему обучения:</w:t>
      </w:r>
      <w:r w:rsidR="0063528A"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>структуру,</w:t>
      </w:r>
      <w:r w:rsidR="0063528A"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>характерные особенности,</w:t>
      </w:r>
      <w:r w:rsidR="0063528A"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>элементы и процессы,</w:t>
      </w:r>
      <w:r w:rsidR="0063528A"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>а также аспекты возрастных особенностей и инд</w:t>
      </w:r>
      <w:r w:rsidR="00466BAF"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>ивидуального подхода к обучению</w:t>
      </w:r>
      <w:r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466BAF"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A71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направленные на развитие ребёнка. </w:t>
      </w:r>
      <w:r w:rsidR="007361E5" w:rsidRPr="00BA715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Поэтому предложены разработки конкретных форм и методов обучения, которые будут обеспечивать высокое умственное развитие обучающихся в области ключевых сфер с учетом растущих требований к социализации личности и ее готовности взаимодействовать с обществом.</w:t>
      </w:r>
    </w:p>
    <w:p w:rsidR="00BD38BB" w:rsidRPr="00BA7154" w:rsidRDefault="007361E5" w:rsidP="00BD38B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5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утверждению Б.</w:t>
      </w:r>
      <w:r w:rsidR="00BD38BB" w:rsidRPr="00BA71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A7154">
        <w:rPr>
          <w:rFonts w:ascii="Times New Roman" w:eastAsia="Times New Roman" w:hAnsi="Times New Roman" w:cs="Times New Roman"/>
          <w:sz w:val="28"/>
          <w:szCs w:val="28"/>
          <w:lang w:eastAsia="ru-RU"/>
        </w:rPr>
        <w:t>Шоу «един</w:t>
      </w:r>
      <w:r w:rsidR="00BD38BB" w:rsidRPr="00BA715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ственный путь, в</w:t>
      </w:r>
      <w:r w:rsidR="008A26EF" w:rsidRPr="00BA71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едущий к </w:t>
      </w:r>
      <w:r w:rsidR="000B263F" w:rsidRPr="00BA715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A26EF" w:rsidRPr="00BA715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знанию</w:t>
      </w:r>
      <w:r w:rsidR="000B263F" w:rsidRPr="00BA71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="006D1AE5" w:rsidRPr="00BA71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A7154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деятельность».</w:t>
      </w:r>
      <w:r w:rsidRPr="00BA7154">
        <w:rPr>
          <w:rFonts w:ascii="Times New Roman" w:hAnsi="Times New Roman" w:cs="Times New Roman"/>
          <w:sz w:val="28"/>
          <w:szCs w:val="28"/>
        </w:rPr>
        <w:t xml:space="preserve"> </w:t>
      </w:r>
      <w:r w:rsidRPr="00BA715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Активность учащихся и их родителей, учителей, направленная на достижение поставленных целей, долгосрочных и перспективных, всегда связана с непрерывным образование, ежедневным обучением, мотивиро</w:t>
      </w:r>
      <w:r w:rsidR="00BD38BB" w:rsidRPr="00BA715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ванным приоритетными потребностями</w:t>
      </w:r>
      <w:r w:rsidRPr="00BA71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личности расти и развиваться.</w:t>
      </w:r>
    </w:p>
    <w:p w:rsidR="007361E5" w:rsidRPr="00BA7154" w:rsidRDefault="007361E5" w:rsidP="006D1A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154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же необходимо учитывать, чтобы сделать обучение -</w:t>
      </w:r>
      <w:r w:rsidR="007D263F" w:rsidRPr="00BA71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A715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доминирующей активностью в жизни современного человека?</w:t>
      </w:r>
      <w:r w:rsidR="006D1AE5" w:rsidRPr="00BA71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A7154">
        <w:rPr>
          <w:rFonts w:ascii="Times New Roman" w:eastAsia="Times New Roman" w:hAnsi="Times New Roman" w:cs="Times New Roman"/>
          <w:sz w:val="28"/>
          <w:szCs w:val="28"/>
          <w:lang w:eastAsia="ru-RU"/>
        </w:rPr>
        <w:t>Во-первых, нужно обратить внимание на личный интерес обучающегося. Важно знать желания и мечты, которые стан</w:t>
      </w:r>
      <w:r w:rsidR="007D263F" w:rsidRPr="00BA7154">
        <w:rPr>
          <w:rFonts w:ascii="Times New Roman" w:eastAsia="Times New Roman" w:hAnsi="Times New Roman" w:cs="Times New Roman"/>
          <w:sz w:val="28"/>
          <w:szCs w:val="28"/>
          <w:lang w:eastAsia="ru-RU"/>
        </w:rPr>
        <w:t>ут основанием для целей и задач</w:t>
      </w:r>
      <w:r w:rsidRPr="00BA715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D263F" w:rsidRPr="00BA71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A71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достижению которых будут двигаться увлечённо и непринуждённо. Во-вторых, обязательно </w:t>
      </w:r>
      <w:r w:rsidR="007D263F" w:rsidRPr="00BA7154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выбрать практическое применение</w:t>
      </w:r>
      <w:r w:rsidRPr="00BA715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D263F" w:rsidRPr="00BA71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A7154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="006D1AE5" w:rsidRPr="00BA71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 станет результатом обучения. </w:t>
      </w:r>
      <w:r w:rsidRPr="00BA71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менее важным является хорошая мотивация, как внутренняя, так и внешняя, что будет своеобразным стержнем и стимулом к продвижению в обучении. Учитывается и хорошая психологическая и эмоциональная </w:t>
      </w:r>
      <w:r w:rsidR="006D1AE5" w:rsidRPr="00BA715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поддержка педагогов и родителей,</w:t>
      </w:r>
      <w:r w:rsidRPr="00BA71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 спланированная и подобранная сист</w:t>
      </w:r>
      <w:r w:rsidR="00BD38BB" w:rsidRPr="00BA7154">
        <w:rPr>
          <w:rFonts w:ascii="Times New Roman" w:eastAsia="Times New Roman" w:hAnsi="Times New Roman" w:cs="Times New Roman"/>
          <w:sz w:val="28"/>
          <w:szCs w:val="28"/>
          <w:lang w:eastAsia="ru-RU"/>
        </w:rPr>
        <w:t>ема оценивания своих достижений.</w:t>
      </w:r>
      <w:r w:rsidR="006D1AE5" w:rsidRPr="00BA71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A7154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одним из важных и не менее значимых аспектов будет качественный продуманный отдых, смена деятельности, в основе которой  должно оставаться обучение.   </w:t>
      </w:r>
    </w:p>
    <w:p w:rsidR="007361E5" w:rsidRPr="00BA7154" w:rsidRDefault="007361E5" w:rsidP="00BD38B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0E00" w:rsidRPr="00BA7154" w:rsidRDefault="0063528A" w:rsidP="00BD38BB">
      <w:pPr>
        <w:tabs>
          <w:tab w:val="left" w:pos="24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7154">
        <w:rPr>
          <w:rFonts w:ascii="Times New Roman" w:hAnsi="Times New Roman" w:cs="Times New Roman"/>
          <w:sz w:val="28"/>
          <w:szCs w:val="28"/>
        </w:rPr>
        <w:tab/>
      </w:r>
    </w:p>
    <w:p w:rsidR="00820E00" w:rsidRPr="00BD38BB" w:rsidRDefault="00820E00" w:rsidP="00BD38BB">
      <w:pPr>
        <w:tabs>
          <w:tab w:val="left" w:pos="24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528A" w:rsidRPr="00BA7154" w:rsidRDefault="0063528A" w:rsidP="000B263F">
      <w:pPr>
        <w:tabs>
          <w:tab w:val="left" w:pos="24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7154">
        <w:rPr>
          <w:rFonts w:ascii="Times New Roman" w:hAnsi="Times New Roman" w:cs="Times New Roman"/>
          <w:sz w:val="28"/>
          <w:szCs w:val="28"/>
        </w:rPr>
        <w:lastRenderedPageBreak/>
        <w:t>Список используемой литературы:</w:t>
      </w:r>
    </w:p>
    <w:p w:rsidR="007361E5" w:rsidRPr="00BA7154" w:rsidRDefault="007361E5" w:rsidP="000B263F">
      <w:pPr>
        <w:pStyle w:val="a3"/>
        <w:numPr>
          <w:ilvl w:val="0"/>
          <w:numId w:val="1"/>
        </w:numPr>
        <w:tabs>
          <w:tab w:val="left" w:pos="24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A7154">
        <w:rPr>
          <w:rFonts w:ascii="Times New Roman" w:hAnsi="Times New Roman" w:cs="Times New Roman"/>
          <w:sz w:val="28"/>
          <w:szCs w:val="28"/>
        </w:rPr>
        <w:t>Битянова</w:t>
      </w:r>
      <w:proofErr w:type="spellEnd"/>
      <w:r w:rsidRPr="00BA7154">
        <w:rPr>
          <w:rFonts w:ascii="Times New Roman" w:hAnsi="Times New Roman" w:cs="Times New Roman"/>
          <w:sz w:val="28"/>
          <w:szCs w:val="28"/>
        </w:rPr>
        <w:t xml:space="preserve"> М. Р. Узнать, создать, впечатлить. Типы учебной мотивации//Классное руководство и воспитание школьников. –  2015.- №7-8. С. 6-9</w:t>
      </w:r>
    </w:p>
    <w:p w:rsidR="007361E5" w:rsidRPr="00BA7154" w:rsidRDefault="007361E5" w:rsidP="000B263F">
      <w:pPr>
        <w:pStyle w:val="a3"/>
        <w:numPr>
          <w:ilvl w:val="0"/>
          <w:numId w:val="1"/>
        </w:numPr>
        <w:tabs>
          <w:tab w:val="left" w:pos="24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A7154">
        <w:rPr>
          <w:rFonts w:ascii="Times New Roman" w:hAnsi="Times New Roman" w:cs="Times New Roman"/>
          <w:sz w:val="28"/>
          <w:szCs w:val="28"/>
        </w:rPr>
        <w:t>Богус</w:t>
      </w:r>
      <w:proofErr w:type="spellEnd"/>
      <w:r w:rsidRPr="00BA7154">
        <w:rPr>
          <w:rFonts w:ascii="Times New Roman" w:hAnsi="Times New Roman" w:cs="Times New Roman"/>
          <w:sz w:val="28"/>
          <w:szCs w:val="28"/>
        </w:rPr>
        <w:t xml:space="preserve"> М. Б. Взаимосвязь обучения и развития как методологический принцип их осуществления // Концепт. 2014 №11. С. 1- 6</w:t>
      </w:r>
    </w:p>
    <w:p w:rsidR="007361E5" w:rsidRPr="00BA7154" w:rsidRDefault="007361E5" w:rsidP="000B263F">
      <w:pPr>
        <w:pStyle w:val="a3"/>
        <w:numPr>
          <w:ilvl w:val="0"/>
          <w:numId w:val="1"/>
        </w:numPr>
        <w:tabs>
          <w:tab w:val="left" w:pos="24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7154">
        <w:rPr>
          <w:rFonts w:ascii="Times New Roman" w:hAnsi="Times New Roman" w:cs="Times New Roman"/>
          <w:sz w:val="28"/>
          <w:szCs w:val="28"/>
        </w:rPr>
        <w:t>Голубева О. Б., Никифоров О. Ю. Смешанное обучение в условиях цифровой школы// Современные проблемы науки и образования. – 2012.-№6</w:t>
      </w:r>
    </w:p>
    <w:p w:rsidR="00F92D0A" w:rsidRPr="00BA7154" w:rsidRDefault="00F92D0A" w:rsidP="000B263F">
      <w:pPr>
        <w:pStyle w:val="a3"/>
        <w:numPr>
          <w:ilvl w:val="0"/>
          <w:numId w:val="1"/>
        </w:numPr>
        <w:tabs>
          <w:tab w:val="left" w:pos="24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A71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Лафрансуа</w:t>
      </w:r>
      <w:proofErr w:type="spellEnd"/>
      <w:r w:rsidRPr="00BA71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Г. Прикладная педагогическая психология. – СПб.: </w:t>
      </w:r>
      <w:proofErr w:type="spellStart"/>
      <w:r w:rsidRPr="00BA71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прайм</w:t>
      </w:r>
      <w:proofErr w:type="spellEnd"/>
      <w:r w:rsidRPr="00BA71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-ЕВРОЗНАК, 2007</w:t>
      </w:r>
    </w:p>
    <w:p w:rsidR="007D263F" w:rsidRPr="00BA7154" w:rsidRDefault="007D263F" w:rsidP="000B263F">
      <w:pPr>
        <w:pStyle w:val="a3"/>
        <w:numPr>
          <w:ilvl w:val="0"/>
          <w:numId w:val="1"/>
        </w:numPr>
        <w:tabs>
          <w:tab w:val="left" w:pos="24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7154">
        <w:rPr>
          <w:rFonts w:ascii="Times New Roman" w:hAnsi="Times New Roman" w:cs="Times New Roman"/>
          <w:sz w:val="28"/>
          <w:szCs w:val="28"/>
        </w:rPr>
        <w:t>Роберт И. В. Современное состояние и проблемы развития фундаментальных и прикладных исследований в области информатизации отечественного образования// Человек и образование. 2017.№2(51).С.165-174.</w:t>
      </w:r>
    </w:p>
    <w:p w:rsidR="007D263F" w:rsidRPr="00BA7154" w:rsidRDefault="007D263F" w:rsidP="000B263F">
      <w:pPr>
        <w:pStyle w:val="a3"/>
        <w:numPr>
          <w:ilvl w:val="0"/>
          <w:numId w:val="1"/>
        </w:numPr>
        <w:tabs>
          <w:tab w:val="left" w:pos="24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7154">
        <w:rPr>
          <w:rFonts w:ascii="Times New Roman" w:hAnsi="Times New Roman" w:cs="Times New Roman"/>
          <w:sz w:val="28"/>
          <w:szCs w:val="28"/>
        </w:rPr>
        <w:t>Склярова Т. В. Взаимосвязь обучения и развития [Электронный ресурс] //Образовательный портал СЛОВО.</w:t>
      </w:r>
      <w:r w:rsidRPr="00BA7154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BA7154">
        <w:rPr>
          <w:rFonts w:ascii="Times New Roman" w:hAnsi="Times New Roman" w:cs="Times New Roman"/>
          <w:sz w:val="28"/>
          <w:szCs w:val="28"/>
        </w:rPr>
        <w:t xml:space="preserve">: </w:t>
      </w:r>
      <w:r w:rsidRPr="00BA7154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BA7154">
        <w:rPr>
          <w:rFonts w:ascii="Times New Roman" w:hAnsi="Times New Roman" w:cs="Times New Roman"/>
          <w:sz w:val="28"/>
          <w:szCs w:val="28"/>
        </w:rPr>
        <w:t xml:space="preserve">: // </w:t>
      </w:r>
      <w:hyperlink r:id="rId5" w:history="1">
        <w:r w:rsidRPr="00BA7154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BA7154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BA7154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portal</w:t>
        </w:r>
        <w:r w:rsidRPr="00BA7154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</w:hyperlink>
      <w:r w:rsidRPr="00BA71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7154">
        <w:rPr>
          <w:rFonts w:ascii="Times New Roman" w:hAnsi="Times New Roman" w:cs="Times New Roman"/>
          <w:sz w:val="28"/>
          <w:szCs w:val="28"/>
          <w:lang w:val="en-US"/>
        </w:rPr>
        <w:t>slovo</w:t>
      </w:r>
      <w:proofErr w:type="spellEnd"/>
      <w:r w:rsidRPr="00BA7154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BA7154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BA7154">
        <w:rPr>
          <w:rFonts w:ascii="Times New Roman" w:hAnsi="Times New Roman" w:cs="Times New Roman"/>
          <w:sz w:val="28"/>
          <w:szCs w:val="28"/>
        </w:rPr>
        <w:t>/</w:t>
      </w:r>
      <w:r w:rsidRPr="00BA7154">
        <w:rPr>
          <w:rFonts w:ascii="Times New Roman" w:hAnsi="Times New Roman" w:cs="Times New Roman"/>
          <w:sz w:val="28"/>
          <w:szCs w:val="28"/>
          <w:lang w:val="en-US"/>
        </w:rPr>
        <w:t>pedagogy</w:t>
      </w:r>
      <w:r w:rsidRPr="00BA7154">
        <w:rPr>
          <w:rFonts w:ascii="Times New Roman" w:hAnsi="Times New Roman" w:cs="Times New Roman"/>
          <w:sz w:val="28"/>
          <w:szCs w:val="28"/>
        </w:rPr>
        <w:t>/42843.дата обращения 20.02.2021).</w:t>
      </w:r>
    </w:p>
    <w:p w:rsidR="007361E5" w:rsidRPr="00BD38BB" w:rsidRDefault="007361E5" w:rsidP="000B263F">
      <w:pPr>
        <w:pStyle w:val="a3"/>
        <w:tabs>
          <w:tab w:val="left" w:pos="2434"/>
        </w:tabs>
        <w:spacing w:after="0" w:line="360" w:lineRule="auto"/>
        <w:ind w:left="1069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6BAF" w:rsidRPr="00BD38BB" w:rsidRDefault="00466BAF" w:rsidP="000B263F">
      <w:pPr>
        <w:pStyle w:val="a3"/>
        <w:tabs>
          <w:tab w:val="left" w:pos="2434"/>
        </w:tabs>
        <w:spacing w:after="0" w:line="360" w:lineRule="auto"/>
        <w:ind w:left="1069"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66BAF" w:rsidRPr="00BD38BB" w:rsidSect="00BD38B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812FAA"/>
    <w:multiLevelType w:val="hybridMultilevel"/>
    <w:tmpl w:val="64687160"/>
    <w:lvl w:ilvl="0" w:tplc="1772C99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4OxGxqlj7KU0KRPAFFjEANHMEVO5dk2cm5dp9zlv26HgKmr0PC3Lid903HZmkiwATXZstVcdKdi71sYNp2AQpw==" w:salt="sMzQI8tKri4Sig9itU91mw=="/>
  <w:defaultTabStop w:val="708"/>
  <w:characterSpacingControl w:val="doNotCompress"/>
  <w:compat>
    <w:compatSetting w:name="compatibilityMode" w:uri="http://schemas.microsoft.com/office/word" w:val="12"/>
  </w:compat>
  <w:rsids>
    <w:rsidRoot w:val="00115C39"/>
    <w:rsid w:val="000B263F"/>
    <w:rsid w:val="00115C39"/>
    <w:rsid w:val="002C5540"/>
    <w:rsid w:val="00370B4D"/>
    <w:rsid w:val="004335E1"/>
    <w:rsid w:val="00466BAF"/>
    <w:rsid w:val="0050774A"/>
    <w:rsid w:val="0062009D"/>
    <w:rsid w:val="0063528A"/>
    <w:rsid w:val="006438DE"/>
    <w:rsid w:val="006D1AE5"/>
    <w:rsid w:val="007361E5"/>
    <w:rsid w:val="007D263F"/>
    <w:rsid w:val="00820E00"/>
    <w:rsid w:val="008A26EF"/>
    <w:rsid w:val="009A3780"/>
    <w:rsid w:val="009F1CF8"/>
    <w:rsid w:val="00A70805"/>
    <w:rsid w:val="00AA48D7"/>
    <w:rsid w:val="00BA03C5"/>
    <w:rsid w:val="00BA3F66"/>
    <w:rsid w:val="00BA7154"/>
    <w:rsid w:val="00BD38BB"/>
    <w:rsid w:val="00BE7069"/>
    <w:rsid w:val="00D14C6F"/>
    <w:rsid w:val="00D869B6"/>
    <w:rsid w:val="00E14701"/>
    <w:rsid w:val="00F003E1"/>
    <w:rsid w:val="00F92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AE0BC9-FA45-4D39-A964-9ACFB6CD7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69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528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66BA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06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15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5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81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4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4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5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54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ortal-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960</Words>
  <Characters>5473</Characters>
  <Application>Microsoft Office Word</Application>
  <DocSecurity>8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aaa</dc:creator>
  <cp:lastModifiedBy>Мульти 2</cp:lastModifiedBy>
  <cp:revision>5</cp:revision>
  <dcterms:created xsi:type="dcterms:W3CDTF">2021-02-22T20:00:00Z</dcterms:created>
  <dcterms:modified xsi:type="dcterms:W3CDTF">2021-03-01T18:19:00Z</dcterms:modified>
</cp:coreProperties>
</file>