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113" w:rsidRPr="00137AF4" w:rsidRDefault="003E7113" w:rsidP="003E7113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ИНСТРУКЦИЯ № 10</w:t>
      </w:r>
    </w:p>
    <w:p w:rsidR="003E7113" w:rsidRPr="00137AF4" w:rsidRDefault="003E7113" w:rsidP="003E7113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по безопасному поведению детей</w:t>
      </w:r>
    </w:p>
    <w:p w:rsidR="003E7113" w:rsidRPr="00137AF4" w:rsidRDefault="003E7113" w:rsidP="003E7113">
      <w:pPr>
        <w:pStyle w:val="a3"/>
        <w:jc w:val="center"/>
        <w:rPr>
          <w:b/>
          <w:bCs/>
          <w:color w:val="424242"/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на объектах железнодорожного транспорта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 xml:space="preserve">Чтобы уменьшить риск стать жертвой железнодорожного транспорта, необходимо соблюдать следующие </w:t>
      </w:r>
      <w:r w:rsidRPr="00137AF4">
        <w:rPr>
          <w:b/>
          <w:bCs/>
          <w:color w:val="424242"/>
          <w:sz w:val="24"/>
          <w:szCs w:val="24"/>
        </w:rPr>
        <w:t>правила: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1. При движении вдоль железнодорожного пути не подходи ближе 3-5 м к крайнему рельсу.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2. На электрифицированных участках не поднимайтесь на опоры, а также не прикасайтесь к спускам, идущим от опоры к рельсам, и лежащим на земле электропроводам.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 Переходите железнодорожные пути только в установлении местах, пользуйтесь при этом пешеходными мостами, тоннелями переходами, а там, где их нет, - по настилам и в местах, где установлены указатели «Переход через пути».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i/>
          <w:iCs/>
          <w:color w:val="424242"/>
          <w:sz w:val="24"/>
          <w:szCs w:val="24"/>
        </w:rPr>
        <w:t xml:space="preserve">4. </w:t>
      </w:r>
      <w:r w:rsidRPr="00137AF4">
        <w:rPr>
          <w:color w:val="424242"/>
          <w:sz w:val="24"/>
          <w:szCs w:val="24"/>
        </w:rPr>
        <w:t>Перед переходом путей по пешеходному настилу необходимо убедиться в отсутствии движущегося подвижного состава. При приближении поезда, локомотива или вагонов остановитесь, про</w:t>
      </w:r>
      <w:r w:rsidRPr="00137AF4">
        <w:rPr>
          <w:color w:val="424242"/>
          <w:sz w:val="24"/>
          <w:szCs w:val="24"/>
        </w:rPr>
        <w:softHyphen/>
        <w:t>пустите их и, убедившись в отсутствии движущегося подвижного состава по соседним путям, продолжайте переход.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5. При переходе через пути не подлезайте под вагоны и не перелезайте через автосцепки.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6. Подходя к железнодорожному переезду, внимательно следи те за световой и звуковой сигнализацией, а также положением шлагбаума. Переходите через пути при открытом шлагбауме, а при его отсутствии - когда нет близко идущего подвижного состава.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7. При ожидании поезда не устраивайте на платформе подвиж</w:t>
      </w:r>
      <w:r w:rsidRPr="00137AF4">
        <w:rPr>
          <w:color w:val="424242"/>
          <w:sz w:val="24"/>
          <w:szCs w:val="24"/>
        </w:rPr>
        <w:softHyphen/>
        <w:t>ные игры. Не бегите по платформе рядом с вагоном прибывающего (уходящего) поезда и не стойте ближе 2 м от края платформы во время прохождения поезда без остановки.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8. Подходите непосредственно к вагону после полной остановки поезда. Посадку в вагон и выход из него производите только со  стороны перрона или посадочной платформы, будьте внимательны: оступитесь и не попадите в зазор между посадочной площадкой вагона и платформой.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9. На ходу поезда не открывайте наружные двери тамбуров, не стойте на подножках и переходных площадках, а также не высовывайтесь из окон вагонов. При остановке поезда на перегоне не выходите из вагона.</w:t>
      </w:r>
    </w:p>
    <w:p w:rsidR="003E7113" w:rsidRPr="00137AF4" w:rsidRDefault="003E7113" w:rsidP="003E7113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10. В случае экстренной эвакуации из вагона старайтесь сохранить спокойствие, берите с собой только самое необходимое. Окажите помощь при эвакуации пассажирам с детьми, престарелым и инвалидам. При выходе через боковые двери и аварийные выходы будьте внимательны, чтобы не попасть под встречный поезд.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3E7113"/>
    <w:rsid w:val="003E7113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1932</Characters>
  <Application>Microsoft Office Word</Application>
  <DocSecurity>0</DocSecurity>
  <Lines>16</Lines>
  <Paragraphs>4</Paragraphs>
  <ScaleCrop>false</ScaleCrop>
  <Company>школа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2014-04-21T04:43:00Z</dcterms:created>
  <dcterms:modified xsi:type="dcterms:W3CDTF">2014-04-21T04:43:00Z</dcterms:modified>
</cp:coreProperties>
</file>