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04D" w:rsidRPr="00137AF4" w:rsidRDefault="0094404D" w:rsidP="0094404D">
      <w:pPr>
        <w:pStyle w:val="a3"/>
        <w:jc w:val="center"/>
        <w:rPr>
          <w:sz w:val="24"/>
          <w:szCs w:val="24"/>
        </w:rPr>
      </w:pPr>
      <w:r w:rsidRPr="00137AF4">
        <w:rPr>
          <w:b/>
          <w:bCs/>
          <w:color w:val="414141"/>
          <w:sz w:val="24"/>
          <w:szCs w:val="24"/>
        </w:rPr>
        <w:t>ИНСТРУКЦИЯ № 25</w:t>
      </w:r>
    </w:p>
    <w:p w:rsidR="0094404D" w:rsidRPr="00137AF4" w:rsidRDefault="0094404D" w:rsidP="0094404D">
      <w:pPr>
        <w:pStyle w:val="a3"/>
        <w:jc w:val="center"/>
        <w:rPr>
          <w:b/>
          <w:bCs/>
          <w:color w:val="414141"/>
          <w:sz w:val="24"/>
          <w:szCs w:val="24"/>
        </w:rPr>
      </w:pPr>
      <w:r w:rsidRPr="00137AF4">
        <w:rPr>
          <w:b/>
          <w:bCs/>
          <w:color w:val="414141"/>
          <w:sz w:val="24"/>
          <w:szCs w:val="24"/>
        </w:rPr>
        <w:t>по профилактике негативных ситуаций</w:t>
      </w:r>
    </w:p>
    <w:p w:rsidR="0094404D" w:rsidRPr="00137AF4" w:rsidRDefault="0094404D" w:rsidP="0094404D">
      <w:pPr>
        <w:pStyle w:val="a3"/>
        <w:jc w:val="center"/>
        <w:rPr>
          <w:b/>
          <w:bCs/>
          <w:color w:val="414141"/>
          <w:sz w:val="24"/>
          <w:szCs w:val="24"/>
        </w:rPr>
      </w:pPr>
      <w:r w:rsidRPr="00137AF4">
        <w:rPr>
          <w:b/>
          <w:bCs/>
          <w:color w:val="414141"/>
          <w:sz w:val="24"/>
          <w:szCs w:val="24"/>
        </w:rPr>
        <w:t>во дворе, на улицах, дома и в общественных местах</w:t>
      </w:r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1. Прежде чем выйти из квартиры (дома), посмотрите в глазок и убедитесь, что на площадке (около двери) нет посторонних, в противном случае переждите.</w:t>
      </w:r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i/>
          <w:iCs/>
          <w:color w:val="414141"/>
          <w:sz w:val="24"/>
          <w:szCs w:val="24"/>
        </w:rPr>
        <w:t xml:space="preserve">2. </w:t>
      </w:r>
      <w:r w:rsidRPr="00137AF4">
        <w:rPr>
          <w:color w:val="414141"/>
          <w:sz w:val="24"/>
          <w:szCs w:val="24"/>
        </w:rPr>
        <w:t>Никогда не заходите в лифт с посторонними (незнакомыми), также в подъезд или на лестничную площадку, если там стоят подозрительные люди, особенно группа людей.</w:t>
      </w:r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 xml:space="preserve">3. Если на вас все же напали в лифте, постарайтесь нажать кнопку «Вызов диспетчера», но не кричите, особенно в тех случаях, когда не уверены, что поблизости есть люди, способные </w:t>
      </w:r>
      <w:proofErr w:type="gramStart"/>
      <w:r w:rsidRPr="00137AF4">
        <w:rPr>
          <w:color w:val="4A4A4A"/>
          <w:sz w:val="24"/>
          <w:szCs w:val="24"/>
        </w:rPr>
        <w:t>по</w:t>
      </w:r>
      <w:proofErr w:type="gramEnd"/>
      <w:r w:rsidRPr="00137AF4">
        <w:rPr>
          <w:color w:val="4A4A4A"/>
          <w:sz w:val="24"/>
          <w:szCs w:val="24"/>
        </w:rPr>
        <w:t xml:space="preserve"> мочь.</w:t>
      </w:r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 xml:space="preserve">4. Проводя время во дворе, держитесь подальше от компаний подростков, которые старше вас, находятся в состоянии алкогольного или наркотического опьянения, играют в азартные игры и </w:t>
      </w:r>
      <w:proofErr w:type="gramStart"/>
      <w:r w:rsidRPr="00137AF4">
        <w:rPr>
          <w:color w:val="4A4A4A"/>
          <w:sz w:val="24"/>
          <w:szCs w:val="24"/>
        </w:rPr>
        <w:t>т</w:t>
      </w:r>
      <w:proofErr w:type="gramEnd"/>
      <w:r w:rsidRPr="00137AF4">
        <w:rPr>
          <w:color w:val="4A4A4A"/>
          <w:sz w:val="24"/>
          <w:szCs w:val="24"/>
        </w:rPr>
        <w:t>. |</w:t>
      </w:r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5. Никогда не садитесь в машину, мотоцикл и т. п. с незнакомыми людьми.</w:t>
      </w:r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6. Не выносите на улицу дорогие вещи (магнитофон и т. п.), ли около дома нет старших.</w:t>
      </w:r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7. Не носите с собой ценности, деньги (без особой на то необходимости).</w:t>
      </w:r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8. Не лазайте по подвалам, чердакам, крышам.</w:t>
      </w:r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9. Гуляя на улице, старайтесь держаться поближе к своему дому, находиться в знакомой компании. Последнее условие обязательно, если вы уходите далеко от дома, особенно в чужой район на танцы (дискотеку), рынок, в магазин, на концерт и т. п. При этом желательно, чтобы взрослые знали, где вы находитесь.</w:t>
      </w:r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10. Призыв о помощи - это не свидетельство трусости, а необходимое средство самозащиты, иногда - спасение.</w:t>
      </w:r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11. Если вы попали в западню - нападающих больше, они явно сильнее, поблизости нет никого, кто мог бы прийти на помощь, то лучше отдайте деньги или вещь, которую они требуют. Помните, что ваша жизнь и здоровье дороже всего.</w:t>
      </w:r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 xml:space="preserve">12. </w:t>
      </w:r>
      <w:proofErr w:type="gramStart"/>
      <w:r w:rsidRPr="00137AF4">
        <w:rPr>
          <w:color w:val="4A4A4A"/>
          <w:sz w:val="24"/>
          <w:szCs w:val="24"/>
        </w:rPr>
        <w:t>Если вас начинают преследовать, идите (бегите) туда, много людей, больше света (ночью) и т. д.</w:t>
      </w:r>
      <w:proofErr w:type="gramEnd"/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13. Никогда не играйте в азартные игры, особенно на деньги старшими ребятами или взрослыми, вообще с незнакомыми людьми.</w:t>
      </w:r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 xml:space="preserve">14. </w:t>
      </w:r>
      <w:proofErr w:type="gramStart"/>
      <w:r w:rsidRPr="00137AF4">
        <w:rPr>
          <w:color w:val="4A4A4A"/>
          <w:sz w:val="24"/>
          <w:szCs w:val="24"/>
        </w:rPr>
        <w:t>В целях личной безопасности (профилактики похищения необходимо:</w:t>
      </w:r>
      <w:proofErr w:type="gramEnd"/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- стараться не оставаться в одиночестве, особенно на улице, пути в школу и обратно, с места досуга;</w:t>
      </w:r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- чаще менять маршруты своего движения в школу, магазин, к друзьям и т. д.;</w:t>
      </w:r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- никогда не заговаривать с незнакомыми, а тем более в чем-то подозрительными людьми;</w:t>
      </w:r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- не садиться в чужие машины, не ездить с незнакомыми людьми;</w:t>
      </w:r>
    </w:p>
    <w:p w:rsidR="0094404D" w:rsidRPr="00137AF4" w:rsidRDefault="0094404D" w:rsidP="0094404D">
      <w:pPr>
        <w:pStyle w:val="a3"/>
        <w:rPr>
          <w:sz w:val="24"/>
          <w:szCs w:val="24"/>
        </w:rPr>
      </w:pPr>
      <w:r w:rsidRPr="00137AF4">
        <w:rPr>
          <w:color w:val="4A4A4A"/>
          <w:sz w:val="24"/>
          <w:szCs w:val="24"/>
        </w:rPr>
        <w:t>- всегда ставить в известность родственников о том, куда и когда вы направляетесь, у кого, сколько и где собираетесь быть, когда и каким путем собираетесь возвращаться (если есть возможность, сообщите номер телефона, иные координаты, по которым вас можно найти).</w:t>
      </w: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94404D"/>
    <w:rsid w:val="0094404D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40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2188</Characters>
  <Application>Microsoft Office Word</Application>
  <DocSecurity>0</DocSecurity>
  <Lines>18</Lines>
  <Paragraphs>5</Paragraphs>
  <ScaleCrop>false</ScaleCrop>
  <Company>школа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2014-04-21T04:56:00Z</dcterms:created>
  <dcterms:modified xsi:type="dcterms:W3CDTF">2014-04-21T04:56:00Z</dcterms:modified>
</cp:coreProperties>
</file>